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C" w:rsidRPr="00B0113C" w:rsidRDefault="00B0113C" w:rsidP="00B0113C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0113C">
        <w:rPr>
          <w:rFonts w:ascii="TH SarabunIT๙" w:hAnsi="TH SarabunIT๙" w:cs="TH SarabunIT๙" w:hint="cs"/>
          <w:b/>
          <w:bCs/>
          <w:sz w:val="36"/>
          <w:szCs w:val="36"/>
          <w:cs/>
        </w:rPr>
        <w:t>5.</w:t>
      </w:r>
      <w:r w:rsidR="00A45C99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ผู้ใดประสงค์จะจัด</w:t>
      </w:r>
      <w:proofErr w:type="spellStart"/>
      <w:r w:rsidR="00A45C99">
        <w:rPr>
          <w:rFonts w:ascii="TH SarabunIT๙" w:hAnsi="TH SarabunIT๙" w:cs="TH SarabunIT๙" w:hint="cs"/>
          <w:b/>
          <w:bCs/>
          <w:sz w:val="36"/>
          <w:szCs w:val="36"/>
          <w:cs/>
        </w:rPr>
        <w:t>ตั้งต</w:t>
      </w:r>
      <w:proofErr w:type="spellEnd"/>
      <w:r w:rsidR="00A45C99">
        <w:rPr>
          <w:rFonts w:ascii="TH SarabunIT๙" w:hAnsi="TH SarabunIT๙" w:cs="TH SarabunIT๙" w:hint="cs"/>
          <w:b/>
          <w:bCs/>
          <w:sz w:val="36"/>
          <w:szCs w:val="36"/>
          <w:cs/>
        </w:rPr>
        <w:t>ลา</w:t>
      </w:r>
      <w:bookmarkStart w:id="0" w:name="_GoBack"/>
      <w:bookmarkEnd w:id="0"/>
      <w:r w:rsidRPr="00B0113C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ให้ยื่นคำขอใบอนุญาต</w:t>
      </w:r>
      <w:r w:rsidR="00130561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ตามแบบที่กำหนดไว้ท้ายข้อกำหนดต่อเจ้าพนักงานท้องถิ่น</w:t>
      </w:r>
      <w:r w:rsidRPr="00B0113C">
        <w:rPr>
          <w:rFonts w:ascii="TH SarabunIT๙" w:hAnsi="TH SarabunIT๙" w:cs="TH SarabunIT๙" w:hint="cs"/>
          <w:b/>
          <w:bCs/>
          <w:sz w:val="36"/>
          <w:szCs w:val="36"/>
          <w:cs/>
        </w:rPr>
        <w:t>พร้อมกับเอกสารและหลักฐาน ดังต่อไปนี้</w:t>
      </w:r>
    </w:p>
    <w:p w:rsidR="00B0113C" w:rsidRPr="006702BF" w:rsidRDefault="00B0113C" w:rsidP="00B0113C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 </w:t>
      </w:r>
      <w:r w:rsidRPr="006702BF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สำเนาบัตรประจำตัวประชาชน/บัตรประจำตัวเจ้าหน้าที่รัฐ</w:t>
      </w:r>
    </w:p>
    <w:p w:rsidR="00B0113C" w:rsidRDefault="00B0113C" w:rsidP="00B0113C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Pr="006702BF">
        <w:rPr>
          <w:rFonts w:ascii="TH SarabunIT๙" w:hAnsi="TH SarabunIT๙" w:cs="TH SarabunIT๙" w:hint="cs"/>
          <w:sz w:val="32"/>
          <w:szCs w:val="32"/>
          <w:cs/>
        </w:rPr>
        <w:t>สำเนาใบอนุญาตตามกฎหมาย</w:t>
      </w:r>
    </w:p>
    <w:p w:rsidR="00B0113C" w:rsidRPr="006702BF" w:rsidRDefault="00B0113C" w:rsidP="00B0113C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 </w:t>
      </w:r>
      <w:r w:rsidRPr="006702BF">
        <w:rPr>
          <w:rFonts w:ascii="TH SarabunIT๙" w:hAnsi="TH SarabunIT๙" w:cs="TH SarabunIT๙" w:hint="cs"/>
          <w:sz w:val="32"/>
          <w:szCs w:val="32"/>
          <w:cs/>
        </w:rPr>
        <w:t>แผนผัง แบบก่อสร้าง แบบรายการปลูกสร้างตลาด</w:t>
      </w:r>
    </w:p>
    <w:p w:rsidR="00B0113C" w:rsidRPr="006702BF" w:rsidRDefault="00B0113C" w:rsidP="00B0113C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075D" w:rsidRDefault="00F4075D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130561" w:rsidP="001305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1690778" cy="1725283"/>
            <wp:effectExtent l="0" t="0" r="5080" b="0"/>
            <wp:docPr id="7" name="Picture 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26" cy="17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130561" w:rsidP="001305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1661746" cy="1705708"/>
            <wp:effectExtent l="0" t="0" r="0" b="0"/>
            <wp:docPr id="5" name="Picture 2" descr="à¸à¸¥à¸à¸²à¸£à¸à¹à¸à¸«à¸²à¸£à¸¹à¸à¸ à¸²à¸à¸ªà¸³à¸«à¸£à¸±à¸ à¸ à¸²à¸à¹à¸¡à¹à¸à¹à¸² 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¹à¸¡à¹à¸à¹à¸² 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70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61" w:rsidRDefault="00130561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561" w:rsidRDefault="00130561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1305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13C" w:rsidRPr="006F2F06" w:rsidRDefault="00B0113C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075D" w:rsidRPr="006F2F06" w:rsidRDefault="00F4075D" w:rsidP="00F4075D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4075D" w:rsidRDefault="00F4075D" w:rsidP="00D07602">
      <w:pPr>
        <w:jc w:val="center"/>
        <w:rPr>
          <w:noProof/>
        </w:rPr>
      </w:pPr>
    </w:p>
    <w:p w:rsidR="00EA7000" w:rsidRDefault="00EA7000" w:rsidP="00D07602">
      <w:pPr>
        <w:jc w:val="center"/>
        <w:rPr>
          <w:noProof/>
        </w:rPr>
      </w:pPr>
    </w:p>
    <w:p w:rsidR="00574454" w:rsidRDefault="00574454" w:rsidP="0013056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1642188" cy="16048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96702_329454614647014_328471036285471948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36" cy="16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14BD" w:rsidRPr="00293ED8" w:rsidRDefault="004714BD" w:rsidP="00293E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ร่าง</w:t>
      </w:r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ข้อบัญญัติองค์การบริหารส่วนตำบลตา</w:t>
      </w:r>
      <w:proofErr w:type="spellStart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เนาะแม</w:t>
      </w:r>
      <w:proofErr w:type="spellEnd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เราะ เรื่อง </w:t>
      </w:r>
      <w:r w:rsidR="00B403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ตลาด </w:t>
      </w:r>
      <w:proofErr w:type="spellStart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พ.ศ</w:t>
      </w:r>
      <w:proofErr w:type="spellEnd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B40369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</w:p>
    <w:p w:rsidR="004714BD" w:rsidRDefault="004714BD"/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P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จัดทำโดย</w:t>
      </w: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สำนัก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งาน</w:t>
      </w: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 xml:space="preserve">ปลัด  </w:t>
      </w:r>
      <w:proofErr w:type="spellStart"/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อบต.</w:t>
      </w:r>
      <w:proofErr w:type="spellEnd"/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ตา</w:t>
      </w:r>
      <w:proofErr w:type="spellStart"/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เนาะแม</w:t>
      </w:r>
      <w:proofErr w:type="spellEnd"/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เราะ</w:t>
      </w:r>
    </w:p>
    <w:p w:rsidR="00D07602" w:rsidRP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โทร.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/โทรสาร  </w:t>
      </w: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0-7337-827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2</w:t>
      </w:r>
    </w:p>
    <w:p w:rsidR="00D07602" w:rsidRPr="00D07602" w:rsidRDefault="008E0395" w:rsidP="00D0760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hyperlink r:id="rId8" w:history="1">
        <w:r w:rsidR="00D07602" w:rsidRPr="00D07602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www.tanoamaeroa.go.th</w:t>
        </w:r>
      </w:hyperlink>
    </w:p>
    <w:p w:rsidR="004714BD" w:rsidRPr="00B0113C" w:rsidRDefault="004714BD" w:rsidP="004714BD">
      <w:pPr>
        <w:jc w:val="thaiDistribute"/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FFFFF"/>
        </w:rPr>
      </w:pPr>
      <w:r w:rsidRPr="00B0113C"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FFFFF"/>
          <w:cs/>
        </w:rPr>
        <w:lastRenderedPageBreak/>
        <w:t>ข้อบัญญัติองค์การบริหารส่วนตำบลตา</w:t>
      </w:r>
      <w:proofErr w:type="spellStart"/>
      <w:r w:rsidRPr="00B0113C"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FFFFF"/>
          <w:cs/>
        </w:rPr>
        <w:t>เนาะแม</w:t>
      </w:r>
      <w:proofErr w:type="spellEnd"/>
      <w:r w:rsidRPr="00B0113C"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FFFFF"/>
          <w:cs/>
        </w:rPr>
        <w:t>เราะ คือ</w:t>
      </w:r>
      <w:r w:rsidRPr="00B0113C">
        <w:rPr>
          <w:rFonts w:ascii="TH SarabunIT๙" w:hAnsi="TH SarabunIT๙" w:cs="TH SarabunIT๙" w:hint="cs"/>
          <w:b/>
          <w:bCs/>
          <w:color w:val="222222"/>
          <w:sz w:val="36"/>
          <w:szCs w:val="36"/>
          <w:shd w:val="clear" w:color="auto" w:fill="FFFFFF"/>
          <w:cs/>
        </w:rPr>
        <w:t>อะไร?</w:t>
      </w:r>
    </w:p>
    <w:p w:rsidR="004714BD" w:rsidRPr="00574454" w:rsidRDefault="004714BD" w:rsidP="004714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ข้อบัญญัติองค์การบริหารส่วนตำบลตา</w:t>
      </w:r>
      <w:proofErr w:type="spellStart"/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เนาะแม</w:t>
      </w:r>
      <w:proofErr w:type="spellEnd"/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เราะ คือกฎหมายที่ตราขึ้นโดยองค์การบริหารส่วนตำบลตา</w:t>
      </w:r>
      <w:proofErr w:type="spellStart"/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เนาะแม</w:t>
      </w:r>
      <w:proofErr w:type="spellEnd"/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เราะ เพื่อบังคับใช้เฉพาะในเขตตำบลตา</w:t>
      </w:r>
      <w:proofErr w:type="spellStart"/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เนาะแม</w:t>
      </w:r>
      <w:proofErr w:type="spellEnd"/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เราะ</w:t>
      </w:r>
    </w:p>
    <w:p w:rsidR="004714BD" w:rsidRDefault="004714BD" w:rsidP="004714BD">
      <w:pPr>
        <w:rPr>
          <w:rFonts w:ascii="TH SarabunIT๙" w:hAnsi="TH SarabunIT๙" w:cs="TH SarabunIT๙"/>
          <w:sz w:val="36"/>
          <w:szCs w:val="36"/>
        </w:rPr>
      </w:pPr>
      <w:r w:rsidRPr="00281765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เหตุผลในการออกข้อบัญญัติ</w:t>
      </w:r>
      <w:r w:rsidRPr="00281765">
        <w:rPr>
          <w:rFonts w:ascii="TH SarabunIT๙" w:hAnsi="TH SarabunIT๙" w:cs="TH SarabunIT๙"/>
          <w:b/>
          <w:bCs/>
          <w:sz w:val="36"/>
          <w:szCs w:val="36"/>
          <w:cs/>
        </w:rPr>
        <w:t>เพื่อ</w:t>
      </w:r>
      <w:r w:rsidRPr="00281765">
        <w:rPr>
          <w:rFonts w:ascii="TH SarabunIT๙" w:hAnsi="TH SarabunIT๙" w:cs="TH SarabunIT๙" w:hint="cs"/>
          <w:b/>
          <w:bCs/>
          <w:sz w:val="36"/>
          <w:szCs w:val="36"/>
          <w:cs/>
        </w:rPr>
        <w:t>อะไร?</w:t>
      </w:r>
    </w:p>
    <w:p w:rsidR="004714BD" w:rsidRPr="00574454" w:rsidRDefault="004714BD" w:rsidP="004714BD">
      <w:pPr>
        <w:rPr>
          <w:rFonts w:ascii="TH SarabunIT๙" w:hAnsi="TH SarabunIT๙" w:cs="TH SarabunIT๙"/>
          <w:sz w:val="32"/>
          <w:szCs w:val="32"/>
          <w:cs/>
        </w:rPr>
      </w:pPr>
      <w:r w:rsidRPr="00574454">
        <w:rPr>
          <w:rFonts w:ascii="TH SarabunIT๙" w:hAnsi="TH SarabunIT๙" w:cs="TH SarabunIT๙" w:hint="cs"/>
          <w:sz w:val="32"/>
          <w:szCs w:val="32"/>
          <w:cs/>
        </w:rPr>
        <w:t>เหตุผลในการออกข้อบัญญัติ</w:t>
      </w:r>
      <w:r w:rsidR="004755A2" w:rsidRPr="008E6FE5">
        <w:rPr>
          <w:rFonts w:ascii="Angsana New" w:hAnsi="Angsana New"/>
          <w:sz w:val="32"/>
          <w:szCs w:val="32"/>
          <w:cs/>
        </w:rPr>
        <w:t>เพื่อประโยชน์ในการกำกับดูแลตลาดและการขายของในตลาดภายในเขตองค์การบริหารส่วนตำบล</w:t>
      </w:r>
      <w:r w:rsidR="004755A2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4755A2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4755A2">
        <w:rPr>
          <w:rFonts w:ascii="TH SarabunIT๙" w:hAnsi="TH SarabunIT๙" w:cs="TH SarabunIT๙" w:hint="cs"/>
          <w:sz w:val="32"/>
          <w:szCs w:val="32"/>
          <w:cs/>
        </w:rPr>
        <w:t>เราะ</w:t>
      </w:r>
    </w:p>
    <w:p w:rsidR="001B2C39" w:rsidRDefault="001B2C39">
      <w:pPr>
        <w:rPr>
          <w:noProof/>
        </w:rPr>
      </w:pPr>
    </w:p>
    <w:p w:rsidR="00EA7000" w:rsidRDefault="00EA7000">
      <w:pPr>
        <w:rPr>
          <w:noProof/>
        </w:rPr>
      </w:pPr>
    </w:p>
    <w:p w:rsidR="00EA7000" w:rsidRDefault="00130561" w:rsidP="00E760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73525" cy="1690778"/>
            <wp:effectExtent l="0" t="0" r="0" b="0"/>
            <wp:docPr id="6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5" cy="16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00" w:rsidRDefault="00EA7000">
      <w:pPr>
        <w:rPr>
          <w:noProof/>
        </w:rPr>
      </w:pPr>
    </w:p>
    <w:p w:rsidR="00EA7000" w:rsidRDefault="00EA7000">
      <w:pPr>
        <w:rPr>
          <w:noProof/>
        </w:rPr>
      </w:pPr>
    </w:p>
    <w:p w:rsidR="00EA7000" w:rsidRDefault="00EA7000">
      <w:pPr>
        <w:rPr>
          <w:noProof/>
        </w:rPr>
      </w:pPr>
    </w:p>
    <w:p w:rsidR="004714BD" w:rsidRDefault="004714BD" w:rsidP="004714B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สาระสำคัญ</w:t>
      </w:r>
      <w:r w:rsid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ร่าง</w:t>
      </w:r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ข้อบัญญัติองค์การบริหารส่วนตำบลตา</w:t>
      </w:r>
      <w:proofErr w:type="spellStart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เนาะแม</w:t>
      </w:r>
      <w:proofErr w:type="spellEnd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เราะ เรื่อง </w:t>
      </w:r>
      <w:proofErr w:type="spellStart"/>
      <w:r w:rsid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ตลาด</w:t>
      </w:r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พ.ศ</w:t>
      </w:r>
      <w:proofErr w:type="spellEnd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มีดังนี้</w:t>
      </w:r>
    </w:p>
    <w:p w:rsidR="004755A2" w:rsidRPr="006F2F06" w:rsidRDefault="004714BD" w:rsidP="00475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4755A2" w:rsidRP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จัดตั้งตลาดต้องได้รับอนุญาตจาก               เจ้าหนักงานท้องถิ่น</w:t>
      </w:r>
    </w:p>
    <w:p w:rsidR="006F2F06" w:rsidRDefault="006F2F06" w:rsidP="004755A2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F2F06">
        <w:rPr>
          <w:rFonts w:ascii="TH SarabunIT๙" w:hAnsi="TH SarabunIT๙" w:cs="TH SarabunIT๙" w:hint="cs"/>
          <w:b/>
          <w:bCs/>
          <w:sz w:val="36"/>
          <w:szCs w:val="36"/>
          <w:cs/>
        </w:rPr>
        <w:t>2.</w:t>
      </w:r>
      <w:r w:rsidR="004755A2">
        <w:rPr>
          <w:rFonts w:ascii="TH SarabunIT๙" w:hAnsi="TH SarabunIT๙" w:cs="TH SarabunIT๙" w:hint="cs"/>
          <w:b/>
          <w:bCs/>
          <w:sz w:val="36"/>
          <w:szCs w:val="36"/>
          <w:cs/>
        </w:rPr>
        <w:t>ตลาดแบ่งออก 2 ประเภท</w:t>
      </w:r>
    </w:p>
    <w:p w:rsidR="004755A2" w:rsidRPr="004755A2" w:rsidRDefault="004755A2" w:rsidP="004755A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4755A2">
        <w:rPr>
          <w:rFonts w:ascii="TH SarabunIT๙" w:hAnsi="TH SarabunIT๙" w:cs="TH SarabunIT๙" w:hint="cs"/>
          <w:sz w:val="36"/>
          <w:szCs w:val="36"/>
          <w:cs/>
        </w:rPr>
        <w:t>2.1 ตลาดที่มีโครงสร้างอาคาร</w:t>
      </w:r>
    </w:p>
    <w:p w:rsidR="004755A2" w:rsidRDefault="004755A2" w:rsidP="00475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55A2">
        <w:rPr>
          <w:rFonts w:ascii="TH SarabunIT๙" w:hAnsi="TH SarabunIT๙" w:cs="TH SarabunIT๙" w:hint="cs"/>
          <w:sz w:val="36"/>
          <w:szCs w:val="36"/>
          <w:cs/>
        </w:rPr>
        <w:t>2.2 ตลาดที่ไม่มีโครงสร้างอาคาร</w:t>
      </w:r>
    </w:p>
    <w:p w:rsidR="001B2C39" w:rsidRPr="004755A2" w:rsidRDefault="004755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755A2">
        <w:rPr>
          <w:rFonts w:ascii="TH SarabunIT๙" w:hAnsi="TH SarabunIT๙" w:cs="TH SarabunIT๙"/>
          <w:b/>
          <w:bCs/>
          <w:sz w:val="36"/>
          <w:szCs w:val="36"/>
          <w:cs/>
        </w:rPr>
        <w:t>3.สุขภาพอนามัยของผู้ขายของและผู้ช่วยขายของ มีดังนี้</w:t>
      </w:r>
    </w:p>
    <w:p w:rsidR="004755A2" w:rsidRPr="004755A2" w:rsidRDefault="004755A2">
      <w:pPr>
        <w:rPr>
          <w:rFonts w:ascii="TH SarabunIT๙" w:hAnsi="TH SarabunIT๙" w:cs="TH SarabunIT๙"/>
          <w:sz w:val="32"/>
          <w:szCs w:val="32"/>
        </w:rPr>
      </w:pPr>
      <w:r w:rsidRPr="004755A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755A2">
        <w:rPr>
          <w:rFonts w:ascii="TH SarabunIT๙" w:hAnsi="TH SarabunIT๙" w:cs="TH SarabunIT๙"/>
          <w:sz w:val="32"/>
          <w:szCs w:val="32"/>
        </w:rPr>
        <w:t xml:space="preserve">3.1 </w:t>
      </w:r>
      <w:r w:rsidRPr="004755A2">
        <w:rPr>
          <w:rFonts w:ascii="TH SarabunIT๙" w:hAnsi="TH SarabunIT๙" w:cs="TH SarabunIT๙" w:hint="cs"/>
          <w:sz w:val="32"/>
          <w:szCs w:val="32"/>
          <w:cs/>
        </w:rPr>
        <w:t>มีสุขภาพร่างกายแข็งแรง ไม่เป็นโรคติดต่อ ไม่เป็นโรคที่สังคมรังเกียจ หรือไม่เป็นพาหะนำโรคติดต่อ</w:t>
      </w:r>
    </w:p>
    <w:p w:rsidR="004755A2" w:rsidRPr="004755A2" w:rsidRDefault="004755A2">
      <w:pPr>
        <w:rPr>
          <w:rFonts w:ascii="TH SarabunIT๙" w:hAnsi="TH SarabunIT๙" w:cs="TH SarabunIT๙"/>
          <w:sz w:val="32"/>
          <w:szCs w:val="32"/>
        </w:rPr>
      </w:pPr>
      <w:r w:rsidRPr="004755A2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755A2">
        <w:rPr>
          <w:rFonts w:ascii="TH SarabunIT๙" w:hAnsi="TH SarabunIT๙" w:cs="TH SarabunIT๙" w:hint="cs"/>
          <w:sz w:val="32"/>
          <w:szCs w:val="32"/>
          <w:cs/>
        </w:rPr>
        <w:t>ในระหว่างขายสินค้าต้องแต่งกายสุภาพ สะอาด เรียบร้อย</w:t>
      </w:r>
    </w:p>
    <w:p w:rsidR="004755A2" w:rsidRPr="004755A2" w:rsidRDefault="004755A2">
      <w:pPr>
        <w:rPr>
          <w:rFonts w:ascii="TH SarabunIT๙" w:hAnsi="TH SarabunIT๙" w:cs="TH SarabunIT๙"/>
          <w:sz w:val="32"/>
          <w:szCs w:val="32"/>
        </w:rPr>
      </w:pPr>
      <w:r w:rsidRPr="004755A2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4755A2">
        <w:rPr>
          <w:rFonts w:ascii="TH SarabunIT๙" w:hAnsi="TH SarabunIT๙" w:cs="TH SarabunIT๙" w:hint="cs"/>
          <w:sz w:val="32"/>
          <w:szCs w:val="32"/>
          <w:cs/>
        </w:rPr>
        <w:t>ในระหว่างขายสินค้าประเภทอาหารต้องปฏิบัติตามหลักสุขอนามัยส่วนบุคคล</w:t>
      </w:r>
    </w:p>
    <w:p w:rsidR="002A42E7" w:rsidRDefault="002A42E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A42E7" w:rsidRDefault="002A42E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A42E7" w:rsidRDefault="002A42E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755A2" w:rsidRDefault="004755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755A2">
        <w:rPr>
          <w:rFonts w:ascii="TH SarabunIT๙" w:hAnsi="TH SarabunIT๙" w:cs="TH SarabunIT๙"/>
          <w:b/>
          <w:bCs/>
          <w:sz w:val="36"/>
          <w:szCs w:val="36"/>
        </w:rPr>
        <w:lastRenderedPageBreak/>
        <w:t>4.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ผู้ขายของและผู้ช่วยขายของ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ในตลาด</w:t>
      </w:r>
      <w:r w:rsidR="002A42E7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ต้องปฏิบัติให้ถูก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สุขลักษณะในการ</w:t>
      </w:r>
      <w:r w:rsidR="002A42E7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จำหน่าย ทำ ประกอบ ปรุง เก็บหรือสะสมอาหาร และรักษาความสะอาดของภาชนะ น้ำใช้ และของใช้ต่างๆ ดังต่อไปนี้</w:t>
      </w:r>
    </w:p>
    <w:p w:rsidR="002A42E7" w:rsidRPr="00B0113C" w:rsidRDefault="002A42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0113C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EA7000" w:rsidRPr="00B0113C">
        <w:rPr>
          <w:rFonts w:ascii="TH SarabunIT๙" w:hAnsi="TH SarabunIT๙" w:cs="TH SarabunIT๙" w:hint="cs"/>
          <w:sz w:val="32"/>
          <w:szCs w:val="32"/>
          <w:cs/>
        </w:rPr>
        <w:t>อาหารที่ขายต้องสะอาด และปลอดภัย</w:t>
      </w:r>
    </w:p>
    <w:p w:rsidR="00EA7000" w:rsidRPr="00B0113C" w:rsidRDefault="00EA7000">
      <w:pPr>
        <w:rPr>
          <w:rFonts w:ascii="TH SarabunIT๙" w:hAnsi="TH SarabunIT๙" w:cs="TH SarabunIT๙"/>
          <w:sz w:val="32"/>
          <w:szCs w:val="32"/>
        </w:rPr>
      </w:pPr>
      <w:r w:rsidRPr="00B0113C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B0113C">
        <w:rPr>
          <w:rFonts w:ascii="TH SarabunIT๙" w:hAnsi="TH SarabunIT๙" w:cs="TH SarabunIT๙" w:hint="cs"/>
          <w:sz w:val="32"/>
          <w:szCs w:val="32"/>
          <w:cs/>
        </w:rPr>
        <w:t>อาหารสดเฉพาะสัตว์ เนื้อสัตว์ ต้องเก็บรักษาในอุณหภูมิไม่เกิน 4 องศาเซลเซียส ในตู้เย็นหรือแช่น้ำแข็งตลอดระยะเวลาการเก็บเพื่อรอจำหน่าย โดยผู้ขายต้องมีใบอนุญาตค้าซากสัตว์</w:t>
      </w:r>
    </w:p>
    <w:p w:rsidR="00EA7000" w:rsidRPr="00B0113C" w:rsidRDefault="00EA7000" w:rsidP="00EA700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13C">
        <w:rPr>
          <w:rFonts w:ascii="TH SarabunIT๙" w:hAnsi="TH SarabunIT๙" w:cs="TH SarabunIT๙"/>
          <w:sz w:val="32"/>
          <w:szCs w:val="32"/>
        </w:rPr>
        <w:tab/>
      </w:r>
      <w:r w:rsidR="00B0113C">
        <w:rPr>
          <w:rFonts w:ascii="TH SarabunIT๙" w:hAnsi="TH SarabunIT๙" w:cs="TH SarabunIT๙"/>
          <w:sz w:val="32"/>
          <w:szCs w:val="32"/>
        </w:rPr>
        <w:tab/>
      </w:r>
      <w:r w:rsidRPr="00B0113C">
        <w:rPr>
          <w:rFonts w:ascii="TH SarabunIT๙" w:hAnsi="TH SarabunIT๙" w:cs="TH SarabunIT๙"/>
          <w:sz w:val="32"/>
          <w:szCs w:val="32"/>
        </w:rPr>
        <w:t xml:space="preserve">4.3 </w:t>
      </w:r>
      <w:r w:rsidRPr="00B0113C">
        <w:rPr>
          <w:rFonts w:ascii="TH SarabunIT๙" w:hAnsi="TH SarabunIT๙" w:cs="TH SarabunIT๙" w:hint="cs"/>
          <w:sz w:val="32"/>
          <w:szCs w:val="32"/>
          <w:cs/>
        </w:rPr>
        <w:t>การจำหน่ายอาหารประเภทปรุงสำเร็จต้องใช้เครื่องใช้ ภาชนะที่สะอาด และต้องมีอุปกรณ์ปกปิดอาหารเพื่อป้องกันการปนเปื้อน และรักษาอุปกรณ์ปกปิดอาหารนั้นให้สะอาดและใช้การได้ดีอยู่เสมอ</w:t>
      </w:r>
    </w:p>
    <w:p w:rsidR="00EA7000" w:rsidRPr="00B0113C" w:rsidRDefault="00EA7000" w:rsidP="00EA700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13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113C">
        <w:rPr>
          <w:rFonts w:ascii="TH SarabunIT๙" w:hAnsi="TH SarabunIT๙" w:cs="TH SarabunIT๙" w:hint="cs"/>
          <w:sz w:val="32"/>
          <w:szCs w:val="32"/>
          <w:cs/>
        </w:rPr>
        <w:tab/>
        <w:t>4.4 ในกรณีที่เป็นแผงจำหน่ายอาหาร ซึ่งมีการทำ ประกอบ และปรุงอาหาร ต้องจัดสถานที่ไว้ให้เป็นสัดส่วนโดยเฉพาะเพื่อการนั้นและต้องปฏิบัติให้ถูกต้องตามหลักการสุขาภิบาลอาหาร</w:t>
      </w:r>
    </w:p>
    <w:p w:rsidR="00EA7000" w:rsidRDefault="00EA7000" w:rsidP="00EA700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13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113C">
        <w:rPr>
          <w:rFonts w:ascii="TH SarabunIT๙" w:hAnsi="TH SarabunIT๙" w:cs="TH SarabunIT๙" w:hint="cs"/>
          <w:sz w:val="32"/>
          <w:szCs w:val="32"/>
          <w:cs/>
        </w:rPr>
        <w:tab/>
        <w:t>4.5 เครื่องมือ เครื่องใช้ และภาชนะอุปกรณ์ที่ใช้ เช่น เขียง เครื่องขูดมะพร้าว จาน ชาม ช้อนและส้อม ตะเกียบ และแก้วน้ำ ต้องสะอาดและปลอดภัย มีการล้างทำความสะอาดและจัดเก็บที่ถูกต้อง</w:t>
      </w:r>
    </w:p>
    <w:p w:rsidR="00EA7000" w:rsidRPr="00130561" w:rsidRDefault="00B0113C" w:rsidP="00130561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4.6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การขายอาหารสัตว์ต้องมีใบอนุญาตขายอาหารสัตว์</w:t>
      </w:r>
    </w:p>
    <w:sectPr w:rsidR="00EA7000" w:rsidRPr="00130561" w:rsidSect="00A568E0">
      <w:pgSz w:w="16838" w:h="11906" w:orient="landscape"/>
      <w:pgMar w:top="680" w:right="284" w:bottom="680" w:left="28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74C"/>
    <w:multiLevelType w:val="hybridMultilevel"/>
    <w:tmpl w:val="14B26DE0"/>
    <w:lvl w:ilvl="0" w:tplc="9692091A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64E61"/>
    <w:multiLevelType w:val="hybridMultilevel"/>
    <w:tmpl w:val="B7CA5B52"/>
    <w:lvl w:ilvl="0" w:tplc="EC96D8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D72BA"/>
    <w:multiLevelType w:val="hybridMultilevel"/>
    <w:tmpl w:val="ADCCD8CC"/>
    <w:lvl w:ilvl="0" w:tplc="EDD22A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applyBreakingRules/>
  </w:compat>
  <w:rsids>
    <w:rsidRoot w:val="001B2C39"/>
    <w:rsid w:val="00037BFA"/>
    <w:rsid w:val="00130561"/>
    <w:rsid w:val="001B2C39"/>
    <w:rsid w:val="00276DAB"/>
    <w:rsid w:val="00281765"/>
    <w:rsid w:val="00293ED8"/>
    <w:rsid w:val="002A42E7"/>
    <w:rsid w:val="003523B7"/>
    <w:rsid w:val="003C0C51"/>
    <w:rsid w:val="004714BD"/>
    <w:rsid w:val="004755A2"/>
    <w:rsid w:val="00574454"/>
    <w:rsid w:val="005B4C79"/>
    <w:rsid w:val="005F12C0"/>
    <w:rsid w:val="006F2F06"/>
    <w:rsid w:val="00750B6E"/>
    <w:rsid w:val="007624AF"/>
    <w:rsid w:val="00863369"/>
    <w:rsid w:val="008E0395"/>
    <w:rsid w:val="008F01BF"/>
    <w:rsid w:val="00A45C99"/>
    <w:rsid w:val="00A568E0"/>
    <w:rsid w:val="00AE2590"/>
    <w:rsid w:val="00B0113C"/>
    <w:rsid w:val="00B40369"/>
    <w:rsid w:val="00B50E03"/>
    <w:rsid w:val="00D07602"/>
    <w:rsid w:val="00E7607B"/>
    <w:rsid w:val="00EA7000"/>
    <w:rsid w:val="00F4075D"/>
    <w:rsid w:val="00F7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4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4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oamaeroa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EasyXP_V.8</cp:lastModifiedBy>
  <cp:revision>2</cp:revision>
  <cp:lastPrinted>2019-07-22T08:53:00Z</cp:lastPrinted>
  <dcterms:created xsi:type="dcterms:W3CDTF">2019-08-07T04:19:00Z</dcterms:created>
  <dcterms:modified xsi:type="dcterms:W3CDTF">2019-08-07T04:19:00Z</dcterms:modified>
</cp:coreProperties>
</file>